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CA015A" w:rsidRPr="00385D73" w:rsidRDefault="00674211" w:rsidP="00674211">
      <w:pPr>
        <w:spacing w:line="480" w:lineRule="auto"/>
        <w:jc w:val="center"/>
        <w:rPr>
          <w:rFonts w:ascii="Times New Roman" w:hAnsi="Times New Roman" w:cs="Times New Roman"/>
          <w:sz w:val="24"/>
          <w:szCs w:val="24"/>
        </w:rPr>
      </w:pPr>
      <w:r w:rsidRPr="00385D73">
        <w:rPr>
          <w:rFonts w:ascii="Times New Roman" w:hAnsi="Times New Roman" w:cs="Times New Roman"/>
          <w:sz w:val="24"/>
          <w:szCs w:val="24"/>
        </w:rPr>
        <w:t>M.T.S Case</w:t>
      </w:r>
    </w:p>
    <w:p w:rsidR="00CA015A" w:rsidRPr="00385D73" w:rsidRDefault="00674211" w:rsidP="00674211">
      <w:pPr>
        <w:spacing w:line="480" w:lineRule="auto"/>
        <w:jc w:val="center"/>
        <w:rPr>
          <w:rFonts w:ascii="Times New Roman" w:hAnsi="Times New Roman" w:cs="Times New Roman"/>
          <w:sz w:val="24"/>
          <w:szCs w:val="24"/>
        </w:rPr>
      </w:pPr>
      <w:r w:rsidRPr="00385D73">
        <w:rPr>
          <w:rFonts w:ascii="Times New Roman" w:hAnsi="Times New Roman" w:cs="Times New Roman"/>
          <w:sz w:val="24"/>
          <w:szCs w:val="24"/>
        </w:rPr>
        <w:t>Name</w:t>
      </w:r>
    </w:p>
    <w:p w:rsidR="00CA015A" w:rsidRPr="00385D73" w:rsidRDefault="00674211" w:rsidP="00674211">
      <w:pPr>
        <w:spacing w:line="480" w:lineRule="auto"/>
        <w:jc w:val="center"/>
        <w:rPr>
          <w:rFonts w:ascii="Times New Roman" w:hAnsi="Times New Roman" w:cs="Times New Roman"/>
          <w:sz w:val="24"/>
          <w:szCs w:val="24"/>
        </w:rPr>
      </w:pPr>
      <w:r w:rsidRPr="00385D73">
        <w:rPr>
          <w:rFonts w:ascii="Times New Roman" w:hAnsi="Times New Roman" w:cs="Times New Roman"/>
          <w:sz w:val="24"/>
          <w:szCs w:val="24"/>
        </w:rPr>
        <w:t>0ctober 30, 2020</w:t>
      </w:r>
    </w:p>
    <w:p w:rsidR="007977C1" w:rsidRDefault="00CA015A"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br w:type="page"/>
      </w:r>
    </w:p>
    <w:p w:rsidR="007977C1" w:rsidRPr="009B59F1" w:rsidRDefault="007977C1" w:rsidP="007977C1">
      <w:pPr>
        <w:spacing w:line="480" w:lineRule="auto"/>
        <w:jc w:val="center"/>
        <w:rPr>
          <w:rFonts w:ascii="Times New Roman" w:hAnsi="Times New Roman" w:cs="Times New Roman"/>
          <w:b/>
          <w:sz w:val="24"/>
          <w:szCs w:val="24"/>
        </w:rPr>
      </w:pPr>
      <w:r w:rsidRPr="009B59F1">
        <w:rPr>
          <w:rFonts w:ascii="Times New Roman" w:hAnsi="Times New Roman" w:cs="Times New Roman"/>
          <w:b/>
          <w:sz w:val="24"/>
          <w:szCs w:val="24"/>
        </w:rPr>
        <w:lastRenderedPageBreak/>
        <w:t>Introduction</w:t>
      </w:r>
    </w:p>
    <w:p w:rsidR="00EE4EE7" w:rsidRPr="00385D73" w:rsidRDefault="00EE4EE7"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The New Jersey law has come at a time when 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ults have increased. A person can be sexually assaulted by their spouses, boyfriends, friends</w:t>
      </w:r>
      <w:r w:rsidR="00CA015A" w:rsidRPr="00385D73">
        <w:rPr>
          <w:rFonts w:ascii="Times New Roman" w:hAnsi="Times New Roman" w:cs="Times New Roman"/>
          <w:sz w:val="24"/>
          <w:szCs w:val="24"/>
        </w:rPr>
        <w:t>,</w:t>
      </w:r>
      <w:r w:rsidRPr="00385D73">
        <w:rPr>
          <w:rFonts w:ascii="Times New Roman" w:hAnsi="Times New Roman" w:cs="Times New Roman"/>
          <w:sz w:val="24"/>
          <w:szCs w:val="24"/>
        </w:rPr>
        <w:t xml:space="preserve"> and even male relatives who record the highest number of cases. The law states that a person who commits an act of sexual penetration using force or coercion is guilty of second-degree sexua</w:t>
      </w:r>
      <w:r w:rsidR="00CA015A" w:rsidRPr="00385D73">
        <w:rPr>
          <w:rFonts w:ascii="Times New Roman" w:hAnsi="Times New Roman" w:cs="Times New Roman"/>
          <w:sz w:val="24"/>
          <w:szCs w:val="24"/>
        </w:rPr>
        <w:t>l</w:t>
      </w:r>
      <w:r w:rsidRPr="00385D73">
        <w:rPr>
          <w:rFonts w:ascii="Times New Roman" w:hAnsi="Times New Roman" w:cs="Times New Roman"/>
          <w:sz w:val="24"/>
          <w:szCs w:val="24"/>
        </w:rPr>
        <w:t xml:space="preserve"> assault. Elements of physical force are a sign of 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 xml:space="preserve">ult. </w:t>
      </w:r>
    </w:p>
    <w:p w:rsidR="00085BD3" w:rsidRPr="00385D73" w:rsidRDefault="003808F6"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1. Explain why the New Jersey </w:t>
      </w:r>
      <w:r w:rsidR="00385D73" w:rsidRPr="00385D73">
        <w:rPr>
          <w:rFonts w:ascii="Times New Roman" w:hAnsi="Times New Roman" w:cs="Times New Roman"/>
          <w:b/>
          <w:sz w:val="24"/>
          <w:szCs w:val="24"/>
        </w:rPr>
        <w:t>Supreme Court</w:t>
      </w:r>
      <w:r w:rsidRPr="00385D73">
        <w:rPr>
          <w:rFonts w:ascii="Times New Roman" w:hAnsi="Times New Roman" w:cs="Times New Roman"/>
          <w:b/>
          <w:sz w:val="24"/>
          <w:szCs w:val="24"/>
        </w:rPr>
        <w:t xml:space="preserve"> ruled that the definition of physical force is satisfied if the defendant applies any amount of force against another person in the absence of what a reasonable person would believe to be the affirmative and freely </w:t>
      </w:r>
      <w:r w:rsidR="00CA015A" w:rsidRPr="00385D73">
        <w:rPr>
          <w:rFonts w:ascii="Times New Roman" w:hAnsi="Times New Roman" w:cs="Times New Roman"/>
          <w:b/>
          <w:sz w:val="24"/>
          <w:szCs w:val="24"/>
        </w:rPr>
        <w:t>permitted</w:t>
      </w:r>
      <w:r w:rsidRPr="00385D73">
        <w:rPr>
          <w:rFonts w:ascii="Times New Roman" w:hAnsi="Times New Roman" w:cs="Times New Roman"/>
          <w:b/>
          <w:sz w:val="24"/>
          <w:szCs w:val="24"/>
        </w:rPr>
        <w:t xml:space="preserve"> the act of sexual penetration. </w:t>
      </w:r>
    </w:p>
    <w:p w:rsidR="003808F6" w:rsidRPr="00385D73" w:rsidRDefault="003808F6"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ult is criminal battery. The use of physical force by the defendant during sexual penetration symbolizes that an agreement was not made. However, the statute eschews any reference to the victim’s will or resistance, the standard defining the role of force in sexual penetration must prevent the possibility th</w:t>
      </w:r>
      <w:r w:rsidR="00160B12" w:rsidRPr="00385D73">
        <w:rPr>
          <w:rFonts w:ascii="Times New Roman" w:hAnsi="Times New Roman" w:cs="Times New Roman"/>
          <w:sz w:val="24"/>
          <w:szCs w:val="24"/>
        </w:rPr>
        <w:t>at the establishment of the crime will turn on th</w:t>
      </w:r>
      <w:r w:rsidR="00CA015A" w:rsidRPr="00385D73">
        <w:rPr>
          <w:rFonts w:ascii="Times New Roman" w:hAnsi="Times New Roman" w:cs="Times New Roman"/>
          <w:sz w:val="24"/>
          <w:szCs w:val="24"/>
        </w:rPr>
        <w:t>e</w:t>
      </w:r>
      <w:r w:rsidR="00160B12" w:rsidRPr="00385D73">
        <w:rPr>
          <w:rFonts w:ascii="Times New Roman" w:hAnsi="Times New Roman" w:cs="Times New Roman"/>
          <w:sz w:val="24"/>
          <w:szCs w:val="24"/>
        </w:rPr>
        <w:t xml:space="preserve"> alleged victim’s state of mind or rather their responsive behavior. Any act of sexual penetration engaged in by the defendant without the affirmative and freely </w:t>
      </w:r>
      <w:r w:rsidR="00CA015A" w:rsidRPr="00385D73">
        <w:rPr>
          <w:rFonts w:ascii="Times New Roman" w:hAnsi="Times New Roman" w:cs="Times New Roman"/>
          <w:sz w:val="24"/>
          <w:szCs w:val="24"/>
        </w:rPr>
        <w:t>permitted</w:t>
      </w:r>
      <w:r w:rsidR="00160B12" w:rsidRPr="00385D73">
        <w:rPr>
          <w:rFonts w:ascii="Times New Roman" w:hAnsi="Times New Roman" w:cs="Times New Roman"/>
          <w:sz w:val="24"/>
          <w:szCs w:val="24"/>
        </w:rPr>
        <w:t xml:space="preserve"> the victim to the specific act of penetration</w:t>
      </w:r>
      <w:r w:rsidR="00CA015A" w:rsidRPr="00385D73">
        <w:rPr>
          <w:rFonts w:ascii="Times New Roman" w:hAnsi="Times New Roman" w:cs="Times New Roman"/>
          <w:sz w:val="24"/>
          <w:szCs w:val="24"/>
        </w:rPr>
        <w:t xml:space="preserve"> </w:t>
      </w:r>
      <w:r w:rsidR="00160B12" w:rsidRPr="00385D73">
        <w:rPr>
          <w:rFonts w:ascii="Times New Roman" w:hAnsi="Times New Roman" w:cs="Times New Roman"/>
          <w:sz w:val="24"/>
          <w:szCs w:val="24"/>
        </w:rPr>
        <w:t>constitutes the offense of sexual ass</w:t>
      </w:r>
      <w:r w:rsidR="00CA015A" w:rsidRPr="00385D73">
        <w:rPr>
          <w:rFonts w:ascii="Times New Roman" w:hAnsi="Times New Roman" w:cs="Times New Roman"/>
          <w:sz w:val="24"/>
          <w:szCs w:val="24"/>
        </w:rPr>
        <w:t>a</w:t>
      </w:r>
      <w:r w:rsidR="00160B12" w:rsidRPr="00385D73">
        <w:rPr>
          <w:rFonts w:ascii="Times New Roman" w:hAnsi="Times New Roman" w:cs="Times New Roman"/>
          <w:sz w:val="24"/>
          <w:szCs w:val="24"/>
        </w:rPr>
        <w:t xml:space="preserve">ult. </w:t>
      </w:r>
    </w:p>
    <w:p w:rsidR="00160B12" w:rsidRPr="00385D73" w:rsidRDefault="00160B12"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2. </w:t>
      </w:r>
      <w:r w:rsidR="00385D73" w:rsidRPr="00385D73">
        <w:rPr>
          <w:rFonts w:ascii="Times New Roman" w:hAnsi="Times New Roman" w:cs="Times New Roman"/>
          <w:b/>
          <w:sz w:val="24"/>
          <w:szCs w:val="24"/>
        </w:rPr>
        <w:t>What</w:t>
      </w:r>
      <w:r w:rsidRPr="00385D73">
        <w:rPr>
          <w:rFonts w:ascii="Times New Roman" w:hAnsi="Times New Roman" w:cs="Times New Roman"/>
          <w:b/>
          <w:sz w:val="24"/>
          <w:szCs w:val="24"/>
        </w:rPr>
        <w:t xml:space="preserve"> are the facts the prosecution is required to prove beyond a reasonable doubt to convict a defendant under the legal test established by the New Jersey Supreme Court? </w:t>
      </w:r>
    </w:p>
    <w:p w:rsidR="00E20F67" w:rsidRDefault="00E20F67"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To convict a defendant under t</w:t>
      </w:r>
      <w:bookmarkStart w:id="0" w:name="_GoBack"/>
      <w:bookmarkEnd w:id="0"/>
      <w:r w:rsidRPr="00385D73">
        <w:rPr>
          <w:rFonts w:ascii="Times New Roman" w:hAnsi="Times New Roman" w:cs="Times New Roman"/>
          <w:sz w:val="24"/>
          <w:szCs w:val="24"/>
        </w:rPr>
        <w:t xml:space="preserve">he legal test established by the New Jersey Supreme Court, the State must prove beyond </w:t>
      </w:r>
      <w:r w:rsidR="00CA015A" w:rsidRPr="00385D73">
        <w:rPr>
          <w:rFonts w:ascii="Times New Roman" w:hAnsi="Times New Roman" w:cs="Times New Roman"/>
          <w:sz w:val="24"/>
          <w:szCs w:val="24"/>
        </w:rPr>
        <w:t xml:space="preserve">a </w:t>
      </w:r>
      <w:r w:rsidRPr="00385D73">
        <w:rPr>
          <w:rFonts w:ascii="Times New Roman" w:hAnsi="Times New Roman" w:cs="Times New Roman"/>
          <w:sz w:val="24"/>
          <w:szCs w:val="24"/>
        </w:rPr>
        <w:t xml:space="preserve">reasonable doubt that there was sexual penetration and that it was accomplished without the affirmative and freely </w:t>
      </w:r>
      <w:r w:rsidR="00CA015A" w:rsidRPr="00385D73">
        <w:rPr>
          <w:rFonts w:ascii="Times New Roman" w:hAnsi="Times New Roman" w:cs="Times New Roman"/>
          <w:sz w:val="24"/>
          <w:szCs w:val="24"/>
        </w:rPr>
        <w:t>permitted</w:t>
      </w:r>
      <w:r w:rsidRPr="00385D73">
        <w:rPr>
          <w:rFonts w:ascii="Times New Roman" w:hAnsi="Times New Roman" w:cs="Times New Roman"/>
          <w:sz w:val="24"/>
          <w:szCs w:val="24"/>
        </w:rPr>
        <w:t xml:space="preserve"> the alleged victim. Such proof can be </w:t>
      </w:r>
      <w:r w:rsidRPr="00385D73">
        <w:rPr>
          <w:rFonts w:ascii="Times New Roman" w:hAnsi="Times New Roman" w:cs="Times New Roman"/>
          <w:sz w:val="24"/>
          <w:szCs w:val="24"/>
        </w:rPr>
        <w:lastRenderedPageBreak/>
        <w:t xml:space="preserve">based on evidence of conduct or words in light of surrounding circumstances and must demonstrate beyond a reasonable doubt that a reasonable person would not have believed that there was affirmative and freely given permission. </w:t>
      </w:r>
    </w:p>
    <w:p w:rsidR="00C56AC4" w:rsidRDefault="00C56AC4" w:rsidP="00385D73">
      <w:pPr>
        <w:spacing w:line="480" w:lineRule="auto"/>
        <w:jc w:val="both"/>
        <w:rPr>
          <w:rFonts w:ascii="Times New Roman" w:hAnsi="Times New Roman" w:cs="Times New Roman"/>
          <w:b/>
          <w:sz w:val="24"/>
          <w:szCs w:val="24"/>
        </w:rPr>
      </w:pPr>
      <w:r w:rsidRPr="00C071F0">
        <w:rPr>
          <w:rFonts w:ascii="Times New Roman" w:hAnsi="Times New Roman" w:cs="Times New Roman"/>
          <w:b/>
          <w:sz w:val="24"/>
          <w:szCs w:val="24"/>
        </w:rPr>
        <w:t xml:space="preserve">3. </w:t>
      </w:r>
      <w:r w:rsidR="00BA6446" w:rsidRPr="00C071F0">
        <w:rPr>
          <w:rFonts w:ascii="Times New Roman" w:hAnsi="Times New Roman" w:cs="Times New Roman"/>
          <w:b/>
          <w:sz w:val="24"/>
          <w:szCs w:val="24"/>
        </w:rPr>
        <w:t>List</w:t>
      </w:r>
      <w:r w:rsidRPr="00C071F0">
        <w:rPr>
          <w:rFonts w:ascii="Times New Roman" w:hAnsi="Times New Roman" w:cs="Times New Roman"/>
          <w:b/>
          <w:sz w:val="24"/>
          <w:szCs w:val="24"/>
        </w:rPr>
        <w:t xml:space="preserve"> the facts that are relied on the New Jersey Supreme Court in concluding that the sexual penetration was without the affirmative and freely </w:t>
      </w:r>
      <w:r w:rsidR="00BA6446">
        <w:rPr>
          <w:rFonts w:ascii="Times New Roman" w:hAnsi="Times New Roman" w:cs="Times New Roman"/>
          <w:b/>
          <w:sz w:val="24"/>
          <w:szCs w:val="24"/>
        </w:rPr>
        <w:t>permitted</w:t>
      </w:r>
      <w:r w:rsidRPr="00C071F0">
        <w:rPr>
          <w:rFonts w:ascii="Times New Roman" w:hAnsi="Times New Roman" w:cs="Times New Roman"/>
          <w:b/>
          <w:sz w:val="24"/>
          <w:szCs w:val="24"/>
        </w:rPr>
        <w:t xml:space="preserve"> the victim.</w:t>
      </w:r>
    </w:p>
    <w:p w:rsidR="00C071F0" w:rsidRPr="00C071F0" w:rsidRDefault="00C071F0" w:rsidP="00385D7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New Jersey </w:t>
      </w:r>
      <w:r w:rsidR="00BA6446">
        <w:rPr>
          <w:rFonts w:ascii="Times New Roman" w:hAnsi="Times New Roman" w:cs="Times New Roman"/>
          <w:sz w:val="24"/>
          <w:szCs w:val="24"/>
        </w:rPr>
        <w:t>Supreme Court</w:t>
      </w:r>
      <w:r>
        <w:rPr>
          <w:rFonts w:ascii="Times New Roman" w:hAnsi="Times New Roman" w:cs="Times New Roman"/>
          <w:sz w:val="24"/>
          <w:szCs w:val="24"/>
        </w:rPr>
        <w:t xml:space="preserve">, there are facts which have been given to help determine whether a sexual penetration was done </w:t>
      </w:r>
      <w:r w:rsidR="007C2C3F">
        <w:rPr>
          <w:rFonts w:ascii="Times New Roman" w:hAnsi="Times New Roman" w:cs="Times New Roman"/>
          <w:sz w:val="24"/>
          <w:szCs w:val="24"/>
        </w:rPr>
        <w:t>without the affirmative or a free permi</w:t>
      </w:r>
      <w:r w:rsidR="00BA6446">
        <w:rPr>
          <w:rFonts w:ascii="Times New Roman" w:hAnsi="Times New Roman" w:cs="Times New Roman"/>
          <w:sz w:val="24"/>
          <w:szCs w:val="24"/>
        </w:rPr>
        <w:t>t</w:t>
      </w:r>
      <w:r w:rsidR="007C2C3F">
        <w:rPr>
          <w:rFonts w:ascii="Times New Roman" w:hAnsi="Times New Roman" w:cs="Times New Roman"/>
          <w:sz w:val="24"/>
          <w:szCs w:val="24"/>
        </w:rPr>
        <w:t xml:space="preserve"> from the victim. One of the major facts is a sign of </w:t>
      </w:r>
      <w:r w:rsidR="00BA6446">
        <w:rPr>
          <w:rFonts w:ascii="Times New Roman" w:hAnsi="Times New Roman" w:cs="Times New Roman"/>
          <w:sz w:val="24"/>
          <w:szCs w:val="24"/>
        </w:rPr>
        <w:t xml:space="preserve">the </w:t>
      </w:r>
      <w:r w:rsidR="007C2C3F">
        <w:rPr>
          <w:rFonts w:ascii="Times New Roman" w:hAnsi="Times New Roman" w:cs="Times New Roman"/>
          <w:sz w:val="24"/>
          <w:szCs w:val="24"/>
        </w:rPr>
        <w:t xml:space="preserve">physical </w:t>
      </w:r>
      <w:r w:rsidR="00BA6446">
        <w:rPr>
          <w:rFonts w:ascii="Times New Roman" w:hAnsi="Times New Roman" w:cs="Times New Roman"/>
          <w:sz w:val="24"/>
          <w:szCs w:val="24"/>
        </w:rPr>
        <w:t>injury</w:t>
      </w:r>
      <w:r w:rsidR="007C2C3F">
        <w:rPr>
          <w:rFonts w:ascii="Times New Roman" w:hAnsi="Times New Roman" w:cs="Times New Roman"/>
          <w:sz w:val="24"/>
          <w:szCs w:val="24"/>
        </w:rPr>
        <w:t xml:space="preserve"> that symbolizes that there was </w:t>
      </w:r>
      <w:r w:rsidR="00BA6446">
        <w:rPr>
          <w:rFonts w:ascii="Times New Roman" w:hAnsi="Times New Roman" w:cs="Times New Roman"/>
          <w:sz w:val="24"/>
          <w:szCs w:val="24"/>
        </w:rPr>
        <w:t xml:space="preserve">the </w:t>
      </w:r>
      <w:r w:rsidR="007C2C3F">
        <w:rPr>
          <w:rFonts w:ascii="Times New Roman" w:hAnsi="Times New Roman" w:cs="Times New Roman"/>
          <w:sz w:val="24"/>
          <w:szCs w:val="24"/>
        </w:rPr>
        <w:t xml:space="preserve">extreme use of force to the </w:t>
      </w:r>
      <w:r w:rsidR="00BA6446">
        <w:rPr>
          <w:rFonts w:ascii="Times New Roman" w:hAnsi="Times New Roman" w:cs="Times New Roman"/>
          <w:sz w:val="24"/>
          <w:szCs w:val="24"/>
        </w:rPr>
        <w:t>extent</w:t>
      </w:r>
      <w:r w:rsidR="007C2C3F">
        <w:rPr>
          <w:rFonts w:ascii="Times New Roman" w:hAnsi="Times New Roman" w:cs="Times New Roman"/>
          <w:sz w:val="24"/>
          <w:szCs w:val="24"/>
        </w:rPr>
        <w:t xml:space="preserve"> of causing injury to the victim. </w:t>
      </w:r>
      <w:r w:rsidR="00BA6446">
        <w:rPr>
          <w:rFonts w:ascii="Times New Roman" w:hAnsi="Times New Roman" w:cs="Times New Roman"/>
          <w:sz w:val="24"/>
          <w:szCs w:val="24"/>
        </w:rPr>
        <w:t>The a</w:t>
      </w:r>
      <w:r w:rsidR="007C2C3F">
        <w:rPr>
          <w:rFonts w:ascii="Times New Roman" w:hAnsi="Times New Roman" w:cs="Times New Roman"/>
          <w:sz w:val="24"/>
          <w:szCs w:val="24"/>
        </w:rPr>
        <w:t xml:space="preserve">pplication of force signifies that sexual penetration was not done freely. </w:t>
      </w:r>
    </w:p>
    <w:p w:rsidR="00E20F67" w:rsidRPr="00385D73" w:rsidRDefault="00C56AC4" w:rsidP="00385D73">
      <w:pPr>
        <w:spacing w:line="480" w:lineRule="auto"/>
        <w:jc w:val="both"/>
        <w:rPr>
          <w:rFonts w:ascii="Times New Roman" w:hAnsi="Times New Roman" w:cs="Times New Roman"/>
          <w:b/>
          <w:sz w:val="24"/>
          <w:szCs w:val="24"/>
        </w:rPr>
      </w:pPr>
      <w:r>
        <w:rPr>
          <w:rFonts w:ascii="Times New Roman" w:hAnsi="Times New Roman" w:cs="Times New Roman"/>
          <w:b/>
          <w:sz w:val="24"/>
          <w:szCs w:val="24"/>
        </w:rPr>
        <w:t>4</w:t>
      </w:r>
      <w:r w:rsidR="00E20F67" w:rsidRPr="00385D73">
        <w:rPr>
          <w:rFonts w:ascii="Times New Roman" w:hAnsi="Times New Roman" w:cs="Times New Roman"/>
          <w:b/>
          <w:sz w:val="24"/>
          <w:szCs w:val="24"/>
        </w:rPr>
        <w:t xml:space="preserve">. is there difficulty determining precisely what occurred in this case? </w:t>
      </w:r>
    </w:p>
    <w:p w:rsidR="00EE7683" w:rsidRDefault="00EE7683"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 xml:space="preserve">This kind of case </w:t>
      </w:r>
      <w:r w:rsidR="00CA015A" w:rsidRPr="00385D73">
        <w:rPr>
          <w:rFonts w:ascii="Times New Roman" w:hAnsi="Times New Roman" w:cs="Times New Roman"/>
          <w:sz w:val="24"/>
          <w:szCs w:val="24"/>
        </w:rPr>
        <w:t>is</w:t>
      </w:r>
      <w:r w:rsidRPr="00385D73">
        <w:rPr>
          <w:rFonts w:ascii="Times New Roman" w:hAnsi="Times New Roman" w:cs="Times New Roman"/>
          <w:sz w:val="24"/>
          <w:szCs w:val="24"/>
        </w:rPr>
        <w:t xml:space="preserve"> inherently fact</w:t>
      </w:r>
      <w:r w:rsidR="00CA015A" w:rsidRPr="00385D73">
        <w:rPr>
          <w:rFonts w:ascii="Times New Roman" w:hAnsi="Times New Roman" w:cs="Times New Roman"/>
          <w:sz w:val="24"/>
          <w:szCs w:val="24"/>
        </w:rPr>
        <w:t>-</w:t>
      </w:r>
      <w:r w:rsidRPr="00385D73">
        <w:rPr>
          <w:rFonts w:ascii="Times New Roman" w:hAnsi="Times New Roman" w:cs="Times New Roman"/>
          <w:sz w:val="24"/>
          <w:szCs w:val="24"/>
        </w:rPr>
        <w:t>sensitive and depend on the reasoned judgment and common sense of judges and juries. As a defense attorney, I would ask the victim to explain how the case happened. I would also ask the victim to provide some pro</w:t>
      </w:r>
      <w:r w:rsidR="00CA015A" w:rsidRPr="00385D73">
        <w:rPr>
          <w:rFonts w:ascii="Times New Roman" w:hAnsi="Times New Roman" w:cs="Times New Roman"/>
          <w:sz w:val="24"/>
          <w:szCs w:val="24"/>
        </w:rPr>
        <w:t>of</w:t>
      </w:r>
      <w:r w:rsidRPr="00385D73">
        <w:rPr>
          <w:rFonts w:ascii="Times New Roman" w:hAnsi="Times New Roman" w:cs="Times New Roman"/>
          <w:sz w:val="24"/>
          <w:szCs w:val="24"/>
        </w:rPr>
        <w:t xml:space="preserve"> </w:t>
      </w:r>
      <w:r w:rsidR="00CA015A" w:rsidRPr="00385D73">
        <w:rPr>
          <w:rFonts w:ascii="Times New Roman" w:hAnsi="Times New Roman" w:cs="Times New Roman"/>
          <w:sz w:val="24"/>
          <w:szCs w:val="24"/>
        </w:rPr>
        <w:t>of</w:t>
      </w:r>
      <w:r w:rsidRPr="00385D73">
        <w:rPr>
          <w:rFonts w:ascii="Times New Roman" w:hAnsi="Times New Roman" w:cs="Times New Roman"/>
          <w:sz w:val="24"/>
          <w:szCs w:val="24"/>
        </w:rPr>
        <w:t xml:space="preserve"> her claims. Some of the questions I would ask the accused </w:t>
      </w:r>
      <w:r w:rsidR="00CA015A" w:rsidRPr="00385D73">
        <w:rPr>
          <w:rFonts w:ascii="Times New Roman" w:hAnsi="Times New Roman" w:cs="Times New Roman"/>
          <w:sz w:val="24"/>
          <w:szCs w:val="24"/>
        </w:rPr>
        <w:t>are</w:t>
      </w:r>
      <w:r w:rsidRPr="00385D73">
        <w:rPr>
          <w:rFonts w:ascii="Times New Roman" w:hAnsi="Times New Roman" w:cs="Times New Roman"/>
          <w:sz w:val="24"/>
          <w:szCs w:val="24"/>
        </w:rPr>
        <w:t xml:space="preserve"> to enquire him to defend himself and prove that he did not commit the crime. </w:t>
      </w:r>
    </w:p>
    <w:p w:rsidR="00E55FAF" w:rsidRDefault="00E55FAF" w:rsidP="00385D73">
      <w:pPr>
        <w:spacing w:line="480" w:lineRule="auto"/>
        <w:jc w:val="both"/>
        <w:rPr>
          <w:rFonts w:ascii="Times New Roman" w:hAnsi="Times New Roman" w:cs="Times New Roman"/>
          <w:sz w:val="24"/>
          <w:szCs w:val="24"/>
        </w:rPr>
      </w:pPr>
    </w:p>
    <w:p w:rsidR="00C56AC4" w:rsidRDefault="00C56AC4" w:rsidP="00385D73">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5. </w:t>
      </w:r>
      <w:r w:rsidRPr="00385D73">
        <w:rPr>
          <w:rFonts w:ascii="Times New Roman" w:hAnsi="Times New Roman" w:cs="Times New Roman"/>
          <w:b/>
          <w:sz w:val="24"/>
          <w:szCs w:val="24"/>
        </w:rPr>
        <w:t xml:space="preserve">As a defense attorney, what questions would you ask the victim on cross-examination to undermine her direct testimony? </w:t>
      </w:r>
    </w:p>
    <w:p w:rsidR="007C2C3F" w:rsidRPr="007C2C3F" w:rsidRDefault="007C2C3F" w:rsidP="00385D7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First, I would ask the victim to narrate how the case happened. I would also enquire whether she had had an encounter with the accused before. Enquiring how the patient </w:t>
      </w:r>
      <w:r w:rsidR="00BA6446">
        <w:rPr>
          <w:rFonts w:ascii="Times New Roman" w:hAnsi="Times New Roman" w:cs="Times New Roman"/>
          <w:sz w:val="24"/>
          <w:szCs w:val="24"/>
        </w:rPr>
        <w:t>reacted during</w:t>
      </w:r>
      <w:r>
        <w:rPr>
          <w:rFonts w:ascii="Times New Roman" w:hAnsi="Times New Roman" w:cs="Times New Roman"/>
          <w:sz w:val="24"/>
          <w:szCs w:val="24"/>
        </w:rPr>
        <w:t xml:space="preserve"> the act is important to ascertain whether it was a rape case or not. </w:t>
      </w:r>
    </w:p>
    <w:p w:rsidR="00C56AC4" w:rsidRDefault="00BA6446" w:rsidP="00385D73">
      <w:pPr>
        <w:spacing w:line="480" w:lineRule="auto"/>
        <w:jc w:val="both"/>
        <w:rPr>
          <w:rFonts w:ascii="Times New Roman" w:hAnsi="Times New Roman" w:cs="Times New Roman"/>
          <w:b/>
          <w:sz w:val="24"/>
          <w:szCs w:val="24"/>
        </w:rPr>
      </w:pPr>
      <w:r>
        <w:rPr>
          <w:rFonts w:ascii="Times New Roman" w:hAnsi="Times New Roman" w:cs="Times New Roman"/>
          <w:b/>
          <w:sz w:val="24"/>
          <w:szCs w:val="24"/>
        </w:rPr>
        <w:t>6.</w:t>
      </w:r>
      <w:r w:rsidRPr="00385D73">
        <w:rPr>
          <w:rFonts w:ascii="Times New Roman" w:hAnsi="Times New Roman" w:cs="Times New Roman"/>
          <w:b/>
          <w:sz w:val="24"/>
          <w:szCs w:val="24"/>
        </w:rPr>
        <w:t xml:space="preserve"> What</w:t>
      </w:r>
      <w:r w:rsidR="00C56AC4" w:rsidRPr="00385D73">
        <w:rPr>
          <w:rFonts w:ascii="Times New Roman" w:hAnsi="Times New Roman" w:cs="Times New Roman"/>
          <w:b/>
          <w:sz w:val="24"/>
          <w:szCs w:val="24"/>
        </w:rPr>
        <w:t xml:space="preserve"> questions would you ask your client, the accused, on direct examination if he testified?</w:t>
      </w:r>
    </w:p>
    <w:p w:rsidR="007C2C3F" w:rsidRPr="007C2C3F" w:rsidRDefault="007C2C3F" w:rsidP="00385D73">
      <w:pPr>
        <w:spacing w:line="480" w:lineRule="auto"/>
        <w:jc w:val="both"/>
        <w:rPr>
          <w:rFonts w:ascii="Times New Roman" w:hAnsi="Times New Roman" w:cs="Times New Roman"/>
          <w:sz w:val="24"/>
          <w:szCs w:val="24"/>
        </w:rPr>
      </w:pPr>
      <w:r>
        <w:rPr>
          <w:rFonts w:ascii="Times New Roman" w:hAnsi="Times New Roman" w:cs="Times New Roman"/>
          <w:sz w:val="24"/>
          <w:szCs w:val="24"/>
        </w:rPr>
        <w:t>I would ask the accused to defend themselves from the accusations by narrating about how everything went</w:t>
      </w:r>
      <w:r w:rsidR="009B59F1">
        <w:rPr>
          <w:rFonts w:ascii="Times New Roman" w:hAnsi="Times New Roman" w:cs="Times New Roman"/>
          <w:sz w:val="24"/>
          <w:szCs w:val="24"/>
        </w:rPr>
        <w:t xml:space="preserve"> </w:t>
      </w:r>
      <w:r>
        <w:rPr>
          <w:rFonts w:ascii="Times New Roman" w:hAnsi="Times New Roman" w:cs="Times New Roman"/>
          <w:sz w:val="24"/>
          <w:szCs w:val="24"/>
        </w:rPr>
        <w:t xml:space="preserve">down. It is also good for the accused to produce some evidence if he has any to prove that the action was done from </w:t>
      </w:r>
      <w:r w:rsidR="00BA6446">
        <w:rPr>
          <w:rFonts w:ascii="Times New Roman" w:hAnsi="Times New Roman" w:cs="Times New Roman"/>
          <w:sz w:val="24"/>
          <w:szCs w:val="24"/>
        </w:rPr>
        <w:t xml:space="preserve">the </w:t>
      </w:r>
      <w:r>
        <w:rPr>
          <w:rFonts w:ascii="Times New Roman" w:hAnsi="Times New Roman" w:cs="Times New Roman"/>
          <w:sz w:val="24"/>
          <w:szCs w:val="24"/>
        </w:rPr>
        <w:t xml:space="preserve">agreement of both. </w:t>
      </w:r>
      <w:r w:rsidR="009B59F1">
        <w:rPr>
          <w:rFonts w:ascii="Times New Roman" w:hAnsi="Times New Roman" w:cs="Times New Roman"/>
          <w:sz w:val="24"/>
          <w:szCs w:val="24"/>
        </w:rPr>
        <w:t xml:space="preserve">Although it might be difficult for the accused to find proof it is always good to ensure that they are not forcefully accused of committing a crime they never did. </w:t>
      </w:r>
    </w:p>
    <w:p w:rsidR="00794C44" w:rsidRPr="00385D73" w:rsidRDefault="00C56AC4" w:rsidP="00385D73">
      <w:pPr>
        <w:spacing w:line="480" w:lineRule="auto"/>
        <w:jc w:val="both"/>
        <w:rPr>
          <w:rFonts w:ascii="Times New Roman" w:hAnsi="Times New Roman" w:cs="Times New Roman"/>
          <w:b/>
          <w:sz w:val="24"/>
          <w:szCs w:val="24"/>
        </w:rPr>
      </w:pPr>
      <w:r>
        <w:rPr>
          <w:rFonts w:ascii="Times New Roman" w:hAnsi="Times New Roman" w:cs="Times New Roman"/>
          <w:b/>
          <w:sz w:val="24"/>
          <w:szCs w:val="24"/>
        </w:rPr>
        <w:t>7</w:t>
      </w:r>
      <w:r w:rsidR="00794C44" w:rsidRPr="00385D73">
        <w:rPr>
          <w:rFonts w:ascii="Times New Roman" w:hAnsi="Times New Roman" w:cs="Times New Roman"/>
          <w:b/>
          <w:sz w:val="24"/>
          <w:szCs w:val="24"/>
        </w:rPr>
        <w:t xml:space="preserve">. As a juror, would you convict the defendant? </w:t>
      </w:r>
    </w:p>
    <w:p w:rsidR="00794C44" w:rsidRPr="00385D73" w:rsidRDefault="00794C44"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In the case of M.T.S and C.G, everything was clearly outlined how it happened. As a juror, I would not convict M.T.S beca</w:t>
      </w:r>
      <w:r w:rsidR="00CA015A" w:rsidRPr="00385D73">
        <w:rPr>
          <w:rFonts w:ascii="Times New Roman" w:hAnsi="Times New Roman" w:cs="Times New Roman"/>
          <w:sz w:val="24"/>
          <w:szCs w:val="24"/>
        </w:rPr>
        <w:t>use their actions were consensua</w:t>
      </w:r>
      <w:r w:rsidRPr="00385D73">
        <w:rPr>
          <w:rFonts w:ascii="Times New Roman" w:hAnsi="Times New Roman" w:cs="Times New Roman"/>
          <w:sz w:val="24"/>
          <w:szCs w:val="24"/>
        </w:rPr>
        <w:t>l</w:t>
      </w:r>
      <w:r w:rsidR="003F1CE4" w:rsidRPr="00385D73">
        <w:rPr>
          <w:rFonts w:ascii="Times New Roman" w:hAnsi="Times New Roman" w:cs="Times New Roman"/>
          <w:sz w:val="24"/>
          <w:szCs w:val="24"/>
        </w:rPr>
        <w:t xml:space="preserve">. The two had been flirting and even kissing </w:t>
      </w:r>
      <w:r w:rsidR="00CA015A" w:rsidRPr="00385D73">
        <w:rPr>
          <w:rFonts w:ascii="Times New Roman" w:hAnsi="Times New Roman" w:cs="Times New Roman"/>
          <w:sz w:val="24"/>
          <w:szCs w:val="24"/>
        </w:rPr>
        <w:t>on</w:t>
      </w:r>
      <w:r w:rsidR="003F1CE4" w:rsidRPr="00385D73">
        <w:rPr>
          <w:rFonts w:ascii="Times New Roman" w:hAnsi="Times New Roman" w:cs="Times New Roman"/>
          <w:sz w:val="24"/>
          <w:szCs w:val="24"/>
        </w:rPr>
        <w:t xml:space="preserve"> </w:t>
      </w:r>
      <w:r w:rsidR="00CA015A" w:rsidRPr="00385D73">
        <w:rPr>
          <w:rFonts w:ascii="Times New Roman" w:hAnsi="Times New Roman" w:cs="Times New Roman"/>
          <w:sz w:val="24"/>
          <w:szCs w:val="24"/>
        </w:rPr>
        <w:t>a</w:t>
      </w:r>
      <w:r w:rsidR="003F1CE4" w:rsidRPr="00385D73">
        <w:rPr>
          <w:rFonts w:ascii="Times New Roman" w:hAnsi="Times New Roman" w:cs="Times New Roman"/>
          <w:sz w:val="24"/>
          <w:szCs w:val="24"/>
        </w:rPr>
        <w:t xml:space="preserve"> few occasions. C.G had however agreed with M.T.S surprise visit into his room. The defendant cannot be convicted in this case. </w:t>
      </w:r>
    </w:p>
    <w:p w:rsidR="008721FA" w:rsidRPr="00385D73" w:rsidRDefault="009B59F1" w:rsidP="009B59F1">
      <w:pPr>
        <w:spacing w:line="480" w:lineRule="auto"/>
        <w:jc w:val="center"/>
        <w:rPr>
          <w:rFonts w:ascii="Times New Roman" w:hAnsi="Times New Roman" w:cs="Times New Roman"/>
          <w:sz w:val="24"/>
          <w:szCs w:val="24"/>
        </w:rPr>
      </w:pPr>
      <w:r>
        <w:rPr>
          <w:rFonts w:ascii="Times New Roman" w:hAnsi="Times New Roman" w:cs="Times New Roman"/>
          <w:b/>
          <w:sz w:val="24"/>
          <w:szCs w:val="24"/>
        </w:rPr>
        <w:t>Conclusion</w:t>
      </w:r>
    </w:p>
    <w:p w:rsidR="001246A3" w:rsidRPr="00385D73" w:rsidRDefault="001246A3"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 xml:space="preserve">ult is therefore based on the grounds of forcibly using force to engage in sexual contact with a person. </w:t>
      </w:r>
      <w:r w:rsidR="00385D73" w:rsidRPr="00385D73">
        <w:rPr>
          <w:rFonts w:ascii="Times New Roman" w:hAnsi="Times New Roman" w:cs="Times New Roman"/>
          <w:sz w:val="24"/>
          <w:szCs w:val="24"/>
        </w:rPr>
        <w:t>To</w:t>
      </w:r>
      <w:r w:rsidRPr="00385D73">
        <w:rPr>
          <w:rFonts w:ascii="Times New Roman" w:hAnsi="Times New Roman" w:cs="Times New Roman"/>
          <w:sz w:val="24"/>
          <w:szCs w:val="24"/>
        </w:rPr>
        <w:t xml:space="preserve"> convict </w:t>
      </w:r>
      <w:r w:rsidR="00EE4EE7" w:rsidRPr="00385D73">
        <w:rPr>
          <w:rFonts w:ascii="Times New Roman" w:hAnsi="Times New Roman" w:cs="Times New Roman"/>
          <w:sz w:val="24"/>
          <w:szCs w:val="24"/>
        </w:rPr>
        <w:t xml:space="preserve">under the sexual assault statute, the state must prove beyond a reasonable doubt that there was sexual penetration. However, </w:t>
      </w:r>
      <w:r w:rsidR="00CA015A" w:rsidRPr="00385D73">
        <w:rPr>
          <w:rFonts w:ascii="Times New Roman" w:hAnsi="Times New Roman" w:cs="Times New Roman"/>
          <w:sz w:val="24"/>
          <w:szCs w:val="24"/>
        </w:rPr>
        <w:t xml:space="preserve">the </w:t>
      </w:r>
      <w:r w:rsidR="00EE4EE7" w:rsidRPr="00385D73">
        <w:rPr>
          <w:rFonts w:ascii="Times New Roman" w:hAnsi="Times New Roman" w:cs="Times New Roman"/>
          <w:sz w:val="24"/>
          <w:szCs w:val="24"/>
        </w:rPr>
        <w:t>battery can be identified by the use of force to the exten</w:t>
      </w:r>
      <w:r w:rsidR="00CA015A" w:rsidRPr="00385D73">
        <w:rPr>
          <w:rFonts w:ascii="Times New Roman" w:hAnsi="Times New Roman" w:cs="Times New Roman"/>
          <w:sz w:val="24"/>
          <w:szCs w:val="24"/>
        </w:rPr>
        <w:t>t</w:t>
      </w:r>
      <w:r w:rsidR="00EE4EE7" w:rsidRPr="00385D73">
        <w:rPr>
          <w:rFonts w:ascii="Times New Roman" w:hAnsi="Times New Roman" w:cs="Times New Roman"/>
          <w:sz w:val="24"/>
          <w:szCs w:val="24"/>
        </w:rPr>
        <w:t xml:space="preserve"> that it causes physical injury.</w:t>
      </w:r>
    </w:p>
    <w:p w:rsidR="00CA015A" w:rsidRPr="00385D73" w:rsidRDefault="00CA015A" w:rsidP="00385D73">
      <w:pPr>
        <w:spacing w:line="480" w:lineRule="auto"/>
        <w:jc w:val="both"/>
        <w:rPr>
          <w:rFonts w:ascii="Times New Roman" w:hAnsi="Times New Roman" w:cs="Times New Roman"/>
          <w:sz w:val="24"/>
          <w:szCs w:val="24"/>
        </w:rPr>
      </w:pPr>
    </w:p>
    <w:sectPr w:rsidR="00CA015A" w:rsidRPr="00385D73" w:rsidSect="00CA01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F3F" w:rsidRDefault="00092F3F" w:rsidP="00CA015A">
      <w:pPr>
        <w:spacing w:after="0" w:line="240" w:lineRule="auto"/>
      </w:pPr>
      <w:r>
        <w:separator/>
      </w:r>
    </w:p>
  </w:endnote>
  <w:endnote w:type="continuationSeparator" w:id="0">
    <w:p w:rsidR="00092F3F" w:rsidRDefault="00092F3F" w:rsidP="00CA0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F3F" w:rsidRDefault="00092F3F" w:rsidP="00CA015A">
      <w:pPr>
        <w:spacing w:after="0" w:line="240" w:lineRule="auto"/>
      </w:pPr>
      <w:r>
        <w:separator/>
      </w:r>
    </w:p>
  </w:footnote>
  <w:footnote w:type="continuationSeparator" w:id="0">
    <w:p w:rsidR="00092F3F" w:rsidRDefault="00092F3F" w:rsidP="00CA0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1239935"/>
      <w:docPartObj>
        <w:docPartGallery w:val="Page Numbers (Top of Page)"/>
        <w:docPartUnique/>
      </w:docPartObj>
    </w:sdtPr>
    <w:sdtEndPr>
      <w:rPr>
        <w:noProof/>
      </w:rPr>
    </w:sdtEndPr>
    <w:sdtContent>
      <w:p w:rsidR="00CA015A" w:rsidRDefault="00CA015A">
        <w:pPr>
          <w:pStyle w:val="Header"/>
          <w:jc w:val="right"/>
        </w:pPr>
        <w:r>
          <w:fldChar w:fldCharType="begin"/>
        </w:r>
        <w:r>
          <w:instrText xml:space="preserve"> PAGE   \* MERGEFORMAT </w:instrText>
        </w:r>
        <w:r>
          <w:fldChar w:fldCharType="separate"/>
        </w:r>
        <w:r w:rsidR="00A53255">
          <w:rPr>
            <w:noProof/>
          </w:rPr>
          <w:t>3</w:t>
        </w:r>
        <w:r>
          <w:rPr>
            <w:noProof/>
          </w:rPr>
          <w:fldChar w:fldCharType="end"/>
        </w:r>
      </w:p>
    </w:sdtContent>
  </w:sdt>
  <w:p w:rsidR="00CA015A" w:rsidRDefault="00CA015A">
    <w:pPr>
      <w:pStyle w:val="Header"/>
    </w:pPr>
    <w:r>
      <w:t>M.T.S CASE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0656980"/>
      <w:docPartObj>
        <w:docPartGallery w:val="Page Numbers (Top of Page)"/>
        <w:docPartUnique/>
      </w:docPartObj>
    </w:sdtPr>
    <w:sdtEndPr>
      <w:rPr>
        <w:noProof/>
      </w:rPr>
    </w:sdtEndPr>
    <w:sdtContent>
      <w:p w:rsidR="00CA015A" w:rsidRDefault="00CA015A">
        <w:pPr>
          <w:pStyle w:val="Header"/>
          <w:jc w:val="right"/>
        </w:pPr>
        <w:r>
          <w:fldChar w:fldCharType="begin"/>
        </w:r>
        <w:r>
          <w:instrText xml:space="preserve"> PAGE   \* MERGEFORMAT </w:instrText>
        </w:r>
        <w:r>
          <w:fldChar w:fldCharType="separate"/>
        </w:r>
        <w:r w:rsidR="00092F3F">
          <w:rPr>
            <w:noProof/>
          </w:rPr>
          <w:t>1</w:t>
        </w:r>
        <w:r>
          <w:rPr>
            <w:noProof/>
          </w:rPr>
          <w:fldChar w:fldCharType="end"/>
        </w:r>
      </w:p>
    </w:sdtContent>
  </w:sdt>
  <w:p w:rsidR="00CA015A" w:rsidRDefault="00CA015A">
    <w:pPr>
      <w:pStyle w:val="Header"/>
    </w:pPr>
    <w:r>
      <w:t>Running Head: M.T.S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1trA0tjQ3szQzNDRS0lEKTi0uzszPAykwrgUAbZuXDCwAAAA="/>
  </w:docVars>
  <w:rsids>
    <w:rsidRoot w:val="003808F6"/>
    <w:rsid w:val="00085BD3"/>
    <w:rsid w:val="00092F3F"/>
    <w:rsid w:val="001246A3"/>
    <w:rsid w:val="00160B12"/>
    <w:rsid w:val="001F3368"/>
    <w:rsid w:val="00227C8D"/>
    <w:rsid w:val="003336CA"/>
    <w:rsid w:val="003808F6"/>
    <w:rsid w:val="00385D73"/>
    <w:rsid w:val="003F1CE4"/>
    <w:rsid w:val="00674211"/>
    <w:rsid w:val="00794C44"/>
    <w:rsid w:val="007977C1"/>
    <w:rsid w:val="007C2C3F"/>
    <w:rsid w:val="00846771"/>
    <w:rsid w:val="008721FA"/>
    <w:rsid w:val="009B59F1"/>
    <w:rsid w:val="00A53255"/>
    <w:rsid w:val="00A5356C"/>
    <w:rsid w:val="00B85D51"/>
    <w:rsid w:val="00BA6446"/>
    <w:rsid w:val="00BC06C2"/>
    <w:rsid w:val="00C071F0"/>
    <w:rsid w:val="00C56AC4"/>
    <w:rsid w:val="00CA015A"/>
    <w:rsid w:val="00E20F67"/>
    <w:rsid w:val="00E55FAF"/>
    <w:rsid w:val="00EE4EE7"/>
    <w:rsid w:val="00EE7683"/>
    <w:rsid w:val="00FD5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D30D5B-CF2E-4CFB-983C-4837BA61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15A"/>
  </w:style>
  <w:style w:type="paragraph" w:styleId="Footer">
    <w:name w:val="footer"/>
    <w:basedOn w:val="Normal"/>
    <w:link w:val="FooterChar"/>
    <w:uiPriority w:val="99"/>
    <w:unhideWhenUsed/>
    <w:rsid w:val="00CA0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3</cp:revision>
  <dcterms:created xsi:type="dcterms:W3CDTF">2020-10-30T20:13:00Z</dcterms:created>
  <dcterms:modified xsi:type="dcterms:W3CDTF">2020-10-31T01:52:00Z</dcterms:modified>
</cp:coreProperties>
</file>